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C" w:rsidRDefault="00B21DBC" w:rsidP="00B21DBC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F43B4D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Załącznik Nr 2 do zapytania o cenę </w:t>
      </w:r>
    </w:p>
    <w:p w:rsidR="00B21DBC" w:rsidRDefault="00B21DBC" w:rsidP="00B21DBC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B21DBC" w:rsidRPr="00F43B4D" w:rsidRDefault="00B21DBC" w:rsidP="00B21DBC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B21DBC" w:rsidRPr="00F43B4D" w:rsidRDefault="00B21DBC" w:rsidP="00B21DBC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21DBC" w:rsidRPr="00F43B4D" w:rsidRDefault="00B21DBC" w:rsidP="00B21D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B21DBC" w:rsidRPr="00F43B4D" w:rsidRDefault="00B21DBC" w:rsidP="00B21DBC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Oświadczenie </w:t>
      </w:r>
    </w:p>
    <w:p w:rsidR="00B21DBC" w:rsidRDefault="00B21DBC" w:rsidP="00B21DBC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Wykonawcy o braku podstaw wykluczenia na podstawie ustawy sankcyjnej </w:t>
      </w:r>
    </w:p>
    <w:p w:rsidR="00B21DBC" w:rsidRPr="00F43B4D" w:rsidRDefault="00B21DBC" w:rsidP="00B21DBC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A6B5D" w:rsidRDefault="00B21DBC" w:rsidP="008A6B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potrzeby postępowania o udzielenie zamówienia publicznego </w:t>
      </w:r>
    </w:p>
    <w:p w:rsidR="008A6B5D" w:rsidRPr="00A67A61" w:rsidRDefault="00B21DBC" w:rsidP="00A67A61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proofErr w:type="gramStart"/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pn</w:t>
      </w:r>
      <w:proofErr w:type="gramEnd"/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.:</w:t>
      </w:r>
      <w:r w:rsidRPr="008A6B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50FE8">
        <w:rPr>
          <w:rFonts w:ascii="Arial" w:hAnsi="Arial" w:cs="Arial"/>
          <w:b/>
          <w:noProof/>
          <w:sz w:val="24"/>
          <w:szCs w:val="24"/>
        </w:rPr>
        <w:t>Zakup teczek i pudeł archiwizacyjnych.</w:t>
      </w:r>
    </w:p>
    <w:p w:rsidR="00B21DBC" w:rsidRDefault="00B21DBC" w:rsidP="00B21DB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(nazwa </w:t>
      </w:r>
      <w:r w:rsidR="00A67A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postępowania)</w:t>
      </w:r>
    </w:p>
    <w:p w:rsidR="00A67A61" w:rsidRPr="00F43B4D" w:rsidRDefault="00A67A61" w:rsidP="00B21DB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21DBC" w:rsidRPr="00F43B4D" w:rsidRDefault="00B21DBC" w:rsidP="00B21D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proofErr w:type="gramStart"/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prowadzonego</w:t>
      </w:r>
      <w:proofErr w:type="gramEnd"/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przez: Archiwum Państwowe w Przemyślu z siedziba przy ul. Lelewela 4; 37-700 Przemyśl </w:t>
      </w:r>
    </w:p>
    <w:p w:rsidR="00B21DBC" w:rsidRPr="00F43B4D" w:rsidRDefault="00B21DBC" w:rsidP="00B21D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21DBC" w:rsidRPr="00F43B4D" w:rsidRDefault="00B21DBC" w:rsidP="00B21DB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proofErr w:type="gramStart"/>
      <w:r w:rsidRPr="00F43B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oświadczam</w:t>
      </w:r>
      <w:proofErr w:type="gramEnd"/>
      <w:r w:rsidRPr="00F43B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, że:</w:t>
      </w:r>
    </w:p>
    <w:p w:rsidR="00B21DBC" w:rsidRPr="00F43B4D" w:rsidRDefault="00B21DBC" w:rsidP="00B21DBC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proofErr w:type="gramStart"/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</w:t>
      </w:r>
      <w:proofErr w:type="gramEnd"/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zachodzą w stosunku do mnie przesłanki wykluczenia z postępowania </w:t>
      </w:r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o udzielenie zamówienia publicznego na podstawie art. 7 ust. 1 ustawy z dnia 13 kwietnia 2022 r. o</w:t>
      </w:r>
      <w:r w:rsidRPr="00F43B4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szczególnych rozwiązaniach w zakresie przeciwdziałania wspieraniu agresji na Ukrainę oraz służących ochronie bezpieczeństwa narodowego </w:t>
      </w:r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(Dz.U.2022.835 </w:t>
      </w:r>
      <w:proofErr w:type="gramStart"/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proofErr w:type="gramEnd"/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dnia 15 kwietnia 2022 r.).</w:t>
      </w:r>
    </w:p>
    <w:p w:rsidR="00B21DBC" w:rsidRPr="00F43B4D" w:rsidRDefault="00B21DBC" w:rsidP="00B21DBC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color="000000"/>
          <w:lang w:val="en-US" w:eastAsia="pl-PL"/>
        </w:rPr>
      </w:pPr>
      <w:r w:rsidRPr="00F43B4D">
        <w:rPr>
          <w:rFonts w:ascii="Arial" w:eastAsia="Times New Roman" w:hAnsi="Arial" w:cs="Arial"/>
          <w:color w:val="000000" w:themeColor="text1"/>
          <w:sz w:val="24"/>
          <w:szCs w:val="24"/>
          <w:u w:color="000000"/>
          <w:lang w:val="en-US" w:eastAsia="pl-PL"/>
        </w:rPr>
        <w:t xml:space="preserve">wszystkie informacje podane w powyższym oświadczeniu są aktualne </w:t>
      </w:r>
      <w:r w:rsidRPr="00F43B4D">
        <w:rPr>
          <w:rFonts w:ascii="Arial" w:eastAsia="Times New Roman" w:hAnsi="Arial" w:cs="Arial"/>
          <w:color w:val="000000" w:themeColor="text1"/>
          <w:sz w:val="24"/>
          <w:szCs w:val="24"/>
          <w:u w:color="000000"/>
          <w:lang w:val="en-US" w:eastAsia="pl-PL"/>
        </w:rPr>
        <w:br/>
      </w:r>
      <w:proofErr w:type="spellStart"/>
      <w:r w:rsidRPr="00F43B4D">
        <w:rPr>
          <w:rFonts w:ascii="Arial" w:eastAsia="Times New Roman" w:hAnsi="Arial" w:cs="Arial"/>
          <w:color w:val="000000" w:themeColor="text1"/>
          <w:sz w:val="24"/>
          <w:szCs w:val="24"/>
          <w:u w:color="000000"/>
          <w:lang w:val="en-US" w:eastAsia="pl-PL"/>
        </w:rPr>
        <w:t>i</w:t>
      </w:r>
      <w:proofErr w:type="spellEnd"/>
      <w:r w:rsidRPr="00F43B4D">
        <w:rPr>
          <w:rFonts w:ascii="Arial" w:eastAsia="Times New Roman" w:hAnsi="Arial" w:cs="Arial"/>
          <w:color w:val="000000" w:themeColor="text1"/>
          <w:sz w:val="24"/>
          <w:szCs w:val="24"/>
          <w:u w:color="000000"/>
          <w:lang w:val="en-US" w:eastAsia="pl-PL"/>
        </w:rPr>
        <w:t xml:space="preserve"> zgodne z prawdą oraz zostały przedstawione z pełną świadomością konsekwencji wprowadzenia zamawiającego w błąd przy przedstawianiu informacji, </w:t>
      </w:r>
    </w:p>
    <w:p w:rsidR="00B21DBC" w:rsidRDefault="00B21DBC" w:rsidP="00B21DBC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u w:color="000000"/>
          <w:lang w:val="en-US" w:eastAsia="pl-PL"/>
        </w:rPr>
      </w:pPr>
      <w:r w:rsidRPr="00F43B4D">
        <w:rPr>
          <w:rFonts w:ascii="Arial" w:eastAsia="Times New Roman" w:hAnsi="Arial" w:cs="Arial"/>
          <w:color w:val="000000" w:themeColor="text1"/>
          <w:sz w:val="24"/>
          <w:szCs w:val="24"/>
          <w:u w:color="000000"/>
          <w:lang w:val="en-US" w:eastAsia="pl-PL"/>
        </w:rPr>
        <w:t xml:space="preserve">wskazuję następujące podmiotowe środki dowodowe, które można uzyskać za pomocą bezpłatnych </w:t>
      </w:r>
      <w:proofErr w:type="spellStart"/>
      <w:r w:rsidRPr="00F43B4D">
        <w:rPr>
          <w:rFonts w:ascii="Arial" w:eastAsia="Times New Roman" w:hAnsi="Arial" w:cs="Arial"/>
          <w:color w:val="000000" w:themeColor="text1"/>
          <w:sz w:val="24"/>
          <w:szCs w:val="24"/>
          <w:u w:color="000000"/>
          <w:lang w:val="en-US" w:eastAsia="pl-PL"/>
        </w:rPr>
        <w:t>i</w:t>
      </w:r>
      <w:proofErr w:type="spellEnd"/>
      <w:r w:rsidRPr="00F43B4D">
        <w:rPr>
          <w:rFonts w:ascii="Arial" w:eastAsia="Times New Roman" w:hAnsi="Arial" w:cs="Arial"/>
          <w:color w:val="000000" w:themeColor="text1"/>
          <w:sz w:val="24"/>
          <w:szCs w:val="24"/>
          <w:u w:color="000000"/>
          <w:lang w:val="en-US" w:eastAsia="pl-PL"/>
        </w:rPr>
        <w:t xml:space="preserve"> ogólnodostępnych baz danych, oraz dane umożliwiające </w:t>
      </w:r>
      <w:r>
        <w:rPr>
          <w:rFonts w:ascii="Arial" w:eastAsia="Times New Roman" w:hAnsi="Arial" w:cs="Arial"/>
          <w:color w:val="000000" w:themeColor="text1"/>
          <w:sz w:val="24"/>
          <w:szCs w:val="24"/>
          <w:u w:color="000000"/>
          <w:lang w:val="en-US" w:eastAsia="pl-PL"/>
        </w:rPr>
        <w:t>dostęp</w:t>
      </w:r>
      <w:r w:rsidRPr="00F43B4D">
        <w:rPr>
          <w:rFonts w:ascii="Arial" w:eastAsia="Times New Roman" w:hAnsi="Arial" w:cs="Arial"/>
          <w:color w:val="000000" w:themeColor="text1"/>
          <w:sz w:val="24"/>
          <w:szCs w:val="24"/>
          <w:u w:color="000000"/>
          <w:lang w:val="en-US" w:eastAsia="pl-PL"/>
        </w:rPr>
        <w:t xml:space="preserve"> do tych środków:</w:t>
      </w:r>
    </w:p>
    <w:p w:rsidR="00B21DBC" w:rsidRPr="00F43B4D" w:rsidRDefault="00B21DBC" w:rsidP="00B21DBC">
      <w:pPr>
        <w:spacing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u w:color="000000"/>
          <w:lang w:val="en-US" w:eastAsia="pl-PL"/>
        </w:rPr>
      </w:pPr>
    </w:p>
    <w:p w:rsidR="00B21DBC" w:rsidRPr="00F43B4D" w:rsidRDefault="00B21DBC" w:rsidP="00B21DBC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1)</w:t>
      </w:r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</w:t>
      </w:r>
    </w:p>
    <w:p w:rsidR="00B21DBC" w:rsidRPr="00B21DBC" w:rsidRDefault="00B21DBC" w:rsidP="00B21DBC">
      <w:pPr>
        <w:spacing w:after="0" w:line="240" w:lineRule="auto"/>
        <w:ind w:left="7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21D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B21DBC" w:rsidRPr="00F43B4D" w:rsidRDefault="00B21DBC" w:rsidP="00B21DBC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2)</w:t>
      </w:r>
      <w:r w:rsidRPr="00F43B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</w:t>
      </w:r>
    </w:p>
    <w:p w:rsidR="00B21DBC" w:rsidRPr="00B21DBC" w:rsidRDefault="00B21DBC" w:rsidP="00B21DBC">
      <w:pPr>
        <w:spacing w:after="0" w:line="240" w:lineRule="auto"/>
        <w:ind w:left="7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21D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B21DBC" w:rsidRDefault="00B21DBC" w:rsidP="00B21DBC">
      <w:pPr>
        <w:spacing w:after="0" w:line="240" w:lineRule="auto"/>
        <w:ind w:firstLine="368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8A6B5D" w:rsidRDefault="008A6B5D" w:rsidP="00B21DBC">
      <w:pPr>
        <w:spacing w:after="0" w:line="240" w:lineRule="auto"/>
        <w:ind w:firstLine="368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8A6B5D" w:rsidRPr="00F43B4D" w:rsidRDefault="008A6B5D" w:rsidP="00B21DBC">
      <w:pPr>
        <w:spacing w:after="0" w:line="240" w:lineRule="auto"/>
        <w:ind w:firstLine="368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B21DBC" w:rsidRPr="00F43B4D" w:rsidRDefault="00B21DBC" w:rsidP="00B21DBC">
      <w:pPr>
        <w:spacing w:after="0" w:line="240" w:lineRule="auto"/>
        <w:ind w:firstLine="368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43B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………………..…..……………………………….……</w:t>
      </w:r>
    </w:p>
    <w:p w:rsidR="00B21DBC" w:rsidRPr="00F43B4D" w:rsidRDefault="00B21DBC" w:rsidP="00B21DBC">
      <w:pPr>
        <w:spacing w:after="0" w:line="240" w:lineRule="auto"/>
        <w:ind w:firstLine="368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43B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                (data złożenia oświadczenia)</w:t>
      </w:r>
    </w:p>
    <w:p w:rsidR="00B21DBC" w:rsidRPr="00F43B4D" w:rsidRDefault="00B21DBC" w:rsidP="00B21DBC">
      <w:pPr>
        <w:spacing w:after="0" w:line="240" w:lineRule="auto"/>
        <w:ind w:firstLine="368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B21DBC" w:rsidRPr="00F43B4D" w:rsidRDefault="00B21DBC" w:rsidP="00B21DBC">
      <w:pPr>
        <w:spacing w:after="0" w:line="240" w:lineRule="auto"/>
        <w:ind w:firstLine="368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43B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…….………………………………………………..…..</w:t>
      </w:r>
    </w:p>
    <w:p w:rsidR="00B21DBC" w:rsidRPr="00F43B4D" w:rsidRDefault="00B21DBC" w:rsidP="00B21DBC">
      <w:pPr>
        <w:spacing w:after="0" w:line="240" w:lineRule="auto"/>
        <w:ind w:firstLine="368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43B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                       (podpis Wykonawcy)</w:t>
      </w:r>
    </w:p>
    <w:p w:rsidR="00B21DBC" w:rsidRPr="00F43B4D" w:rsidRDefault="00B21DBC" w:rsidP="00B21DBC">
      <w:pPr>
        <w:rPr>
          <w:rFonts w:ascii="Calibri" w:eastAsia="Calibri" w:hAnsi="Calibri" w:cs="Times New Roman"/>
          <w:color w:val="000000" w:themeColor="text1"/>
        </w:rPr>
      </w:pPr>
    </w:p>
    <w:p w:rsidR="00B21DBC" w:rsidRPr="00F43B4D" w:rsidRDefault="00B21DBC" w:rsidP="00B21D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F43BAD" w:rsidRDefault="00F43BAD"/>
    <w:sectPr w:rsidR="00F4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06B6"/>
    <w:multiLevelType w:val="multilevel"/>
    <w:tmpl w:val="CB228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BC"/>
    <w:rsid w:val="00433E03"/>
    <w:rsid w:val="004408AA"/>
    <w:rsid w:val="00617E9E"/>
    <w:rsid w:val="00681A9A"/>
    <w:rsid w:val="00750FE8"/>
    <w:rsid w:val="00765638"/>
    <w:rsid w:val="00780F5A"/>
    <w:rsid w:val="008A6B5D"/>
    <w:rsid w:val="00921421"/>
    <w:rsid w:val="00A348C3"/>
    <w:rsid w:val="00A67A61"/>
    <w:rsid w:val="00AD6BEF"/>
    <w:rsid w:val="00B21DBC"/>
    <w:rsid w:val="00B83A2D"/>
    <w:rsid w:val="00C02E03"/>
    <w:rsid w:val="00C87069"/>
    <w:rsid w:val="00F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FE09-C880-4D6A-BC99-8737FCB4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Kozioł</dc:creator>
  <cp:keywords/>
  <dc:description/>
  <cp:lastModifiedBy>Renata Kozioł</cp:lastModifiedBy>
  <cp:revision>2</cp:revision>
  <dcterms:created xsi:type="dcterms:W3CDTF">2022-11-28T08:19:00Z</dcterms:created>
  <dcterms:modified xsi:type="dcterms:W3CDTF">2022-11-28T08:19:00Z</dcterms:modified>
</cp:coreProperties>
</file>